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66" w:rsidRDefault="00FD7210" w:rsidP="00FD7210">
      <w:pPr>
        <w:spacing w:after="0"/>
        <w:jc w:val="center"/>
        <w:rPr>
          <w:rFonts w:ascii="Calibri" w:eastAsia="Calibri" w:hAnsi="Calibri" w:cs="Times New Roman" w:hint="cs"/>
          <w:b/>
          <w:bCs/>
          <w:color w:val="000000" w:themeColor="text1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36907B8D" wp14:editId="5FE0941B">
            <wp:simplePos x="0" y="0"/>
            <wp:positionH relativeFrom="column">
              <wp:posOffset>1836420</wp:posOffset>
            </wp:positionH>
            <wp:positionV relativeFrom="paragraph">
              <wp:posOffset>499745</wp:posOffset>
            </wp:positionV>
            <wp:extent cx="2449830" cy="1578610"/>
            <wp:effectExtent l="171450" t="171450" r="388620" b="36449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00700p484EDNmainDealing-with-Difficult-People-m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درس پنجم-</w:t>
      </w:r>
      <w:proofErr w:type="spellStart"/>
      <w:r w:rsidR="00487366" w:rsidRPr="00487366">
        <w:rPr>
          <w:rFonts w:ascii="Calibri" w:eastAsia="Calibri" w:hAnsi="Calibri" w:cs="Times New Roman" w:hint="cs"/>
          <w:b/>
          <w:bCs/>
          <w:color w:val="000000" w:themeColor="text1"/>
          <w:sz w:val="24"/>
          <w:szCs w:val="24"/>
          <w:highlight w:val="yellow"/>
          <w:rtl/>
        </w:rPr>
        <w:t>"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آیا</w:t>
      </w:r>
      <w:proofErr w:type="spellEnd"/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دوستی</w:t>
      </w:r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proofErr w:type="spellStart"/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وصمیمیت</w:t>
      </w:r>
      <w:proofErr w:type="spellEnd"/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را</w:t>
      </w:r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در</w:t>
      </w:r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محل</w:t>
      </w:r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کار</w:t>
      </w:r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توصیه</w:t>
      </w:r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می</w:t>
      </w:r>
      <w:r w:rsidR="00487366" w:rsidRPr="00487366"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  <w:rtl/>
        </w:rPr>
        <w:t xml:space="preserve"> </w:t>
      </w:r>
      <w:r w:rsidR="00487366" w:rsidRPr="00487366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کنید؟</w:t>
      </w:r>
      <w:r w:rsidR="00487366" w:rsidRPr="00487366">
        <w:rPr>
          <w:rFonts w:ascii="Calibri" w:eastAsia="Calibri" w:hAnsi="Calibri" w:cs="Times New Roman" w:hint="cs"/>
          <w:b/>
          <w:bCs/>
          <w:color w:val="000000" w:themeColor="text1"/>
          <w:sz w:val="24"/>
          <w:szCs w:val="24"/>
          <w:highlight w:val="yellow"/>
          <w:rtl/>
        </w:rPr>
        <w:t>"</w:t>
      </w:r>
    </w:p>
    <w:p w:rsidR="00197363" w:rsidRDefault="00FD7210" w:rsidP="00143CC6">
      <w:pPr>
        <w:spacing w:after="0"/>
        <w:jc w:val="lowKashida"/>
        <w:rPr>
          <w:rFonts w:ascii="Calibri" w:eastAsia="Calibri" w:hAnsi="Calibri" w:cs="B Yekan" w:hint="cs"/>
          <w:color w:val="7030A0"/>
          <w:rtl/>
        </w:rPr>
      </w:pPr>
      <w:r>
        <w:rPr>
          <w:rFonts w:ascii="Calibri" w:eastAsia="Calibri" w:hAnsi="Calibri" w:cs="B Yekan" w:hint="cs"/>
          <w:color w:val="7030A0"/>
          <w:rtl/>
        </w:rPr>
        <w:t xml:space="preserve"> </w:t>
      </w:r>
      <w:r>
        <w:rPr>
          <w:rFonts w:ascii="Calibri" w:eastAsia="Calibri" w:hAnsi="Calibri" w:cs="B Yekan" w:hint="cs"/>
          <w:color w:val="7030A0"/>
        </w:rPr>
        <w:sym w:font="Wingdings" w:char="F06E"/>
      </w:r>
      <w:r>
        <w:rPr>
          <w:rFonts w:ascii="Calibri" w:eastAsia="Calibri" w:hAnsi="Calibri" w:cs="B Yekan" w:hint="cs"/>
          <w:color w:val="7030A0"/>
          <w:rtl/>
        </w:rPr>
        <w:t xml:space="preserve"> </w:t>
      </w:r>
      <w:r w:rsidR="00197363" w:rsidRPr="00FD7210">
        <w:rPr>
          <w:rFonts w:ascii="Calibri" w:eastAsia="Calibri" w:hAnsi="Calibri" w:cs="B Yekan" w:hint="cs"/>
          <w:color w:val="7030A0"/>
          <w:rtl/>
        </w:rPr>
        <w:t xml:space="preserve">چقدر با </w:t>
      </w:r>
      <w:proofErr w:type="spellStart"/>
      <w:r w:rsidR="00197363" w:rsidRPr="00FD7210">
        <w:rPr>
          <w:rFonts w:ascii="Calibri" w:eastAsia="Calibri" w:hAnsi="Calibri" w:cs="B Yekan" w:hint="cs"/>
          <w:color w:val="7030A0"/>
          <w:rtl/>
        </w:rPr>
        <w:t>کارکنانم</w:t>
      </w:r>
      <w:proofErr w:type="spellEnd"/>
      <w:r w:rsidR="00197363" w:rsidRPr="00FD7210">
        <w:rPr>
          <w:rFonts w:ascii="Calibri" w:eastAsia="Calibri" w:hAnsi="Calibri" w:cs="B Yekan" w:hint="cs"/>
          <w:color w:val="7030A0"/>
          <w:rtl/>
        </w:rPr>
        <w:t xml:space="preserve"> دوست باشم و چقدر اجازه دهم تا محیط کار دوستانه و صمیمی باشد؟ آیا باید از ارتباطات دوستانه بین همکاران که گاهی به بیرون از محل کار هم منتقل می شود نگران باشم یا خوشحال؟ حد</w:t>
      </w:r>
      <w:r w:rsidRPr="00FD7210">
        <w:rPr>
          <w:rFonts w:ascii="Calibri" w:eastAsia="Calibri" w:hAnsi="Calibri" w:cs="B Yekan" w:hint="cs"/>
          <w:color w:val="7030A0"/>
          <w:rtl/>
        </w:rPr>
        <w:t xml:space="preserve"> </w:t>
      </w:r>
      <w:r w:rsidR="00197363" w:rsidRPr="00FD7210">
        <w:rPr>
          <w:rFonts w:ascii="Calibri" w:eastAsia="Calibri" w:hAnsi="Calibri" w:cs="B Yekan" w:hint="cs"/>
          <w:color w:val="7030A0"/>
          <w:rtl/>
        </w:rPr>
        <w:t>و مرزها در این موضوع کجاست؟</w:t>
      </w:r>
    </w:p>
    <w:p w:rsidR="00197363" w:rsidRPr="00197363" w:rsidRDefault="00197363" w:rsidP="00FD7210">
      <w:pPr>
        <w:spacing w:after="0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>انسان نیازهای متنوعی دارد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نیاز به امنیت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صمیمیت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شادی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حمایت و تعلق به گروه بخشی از این نیازهاست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او موجودی اجتماعی است و بسیاری از </w:t>
      </w:r>
      <w:proofErr w:type="spellStart"/>
      <w:r w:rsidRPr="00197363">
        <w:rPr>
          <w:rFonts w:ascii="Calibri" w:eastAsia="Calibri" w:hAnsi="Calibri" w:cs="B Nazanin" w:hint="cs"/>
          <w:sz w:val="24"/>
          <w:szCs w:val="24"/>
          <w:rtl/>
        </w:rPr>
        <w:t>نیازهایش</w:t>
      </w:r>
      <w:proofErr w:type="spellEnd"/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هم ماهیت جمعی و اجتماعی دارد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با توجه به آن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که بخش عمده ای از زندگی ما در محل کار و در کنار همکاران مان می گذرد و به همین دلیل بخشی از نیازهای طبیعی ما هم باید در محل کار و در میان همکاران مان تامین و ارضا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>ء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شود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FD7210">
      <w:pPr>
        <w:spacing w:after="0"/>
        <w:jc w:val="lowKashida"/>
        <w:rPr>
          <w:rFonts w:ascii="Calibri" w:eastAsia="Calibri" w:hAnsi="Calibri" w:cs="B Nazanin"/>
          <w:b/>
          <w:bCs/>
          <w:color w:val="806000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از طرفی گروه ها و ارتباطات گروهی 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کارکنان، بخشی از فرهنگ سازمان </w:t>
      </w:r>
      <w:proofErr w:type="spellStart"/>
      <w:r w:rsidR="00FD7210">
        <w:rPr>
          <w:rFonts w:ascii="Calibri" w:eastAsia="Calibri" w:hAnsi="Calibri" w:cs="B Nazanin" w:hint="cs"/>
          <w:sz w:val="24"/>
          <w:szCs w:val="24"/>
          <w:rtl/>
        </w:rPr>
        <w:t>ها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ست</w:t>
      </w:r>
      <w:proofErr w:type="spellEnd"/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چه بخواهیم و چه نخواهیم کارکنان ما با یکدیگر ارتباط برقرار می کنند و بین بعضی از آنها روابط دوستانه و صمیمی شکل می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گیرد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حتی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تعدادی از کارکنان ما به بهترین و صمیمی ترین دوستان هم تبدیل می شوند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FD7210">
      <w:pPr>
        <w:spacing w:after="0"/>
        <w:jc w:val="lowKashida"/>
        <w:rPr>
          <w:rFonts w:ascii="Calibri" w:eastAsia="Calibri" w:hAnsi="Calibri" w:cs="B Nazanin"/>
          <w:b/>
          <w:bCs/>
          <w:color w:val="806000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موسسه </w:t>
      </w:r>
      <w:proofErr w:type="spellStart"/>
      <w:r w:rsidRPr="00197363">
        <w:rPr>
          <w:rFonts w:ascii="Calibri" w:eastAsia="Calibri" w:hAnsi="Calibri" w:cs="B Nazanin" w:hint="cs"/>
          <w:sz w:val="24"/>
          <w:szCs w:val="24"/>
          <w:rtl/>
        </w:rPr>
        <w:t>گالوپ</w:t>
      </w:r>
      <w:proofErr w:type="spellEnd"/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که سال ها به دنبال کشف </w:t>
      </w:r>
      <w:r w:rsidRPr="00197363">
        <w:rPr>
          <w:rFonts w:ascii="Calibri" w:eastAsia="Calibri" w:hAnsi="Calibri" w:cs="B Nazanin" w:hint="cs"/>
          <w:sz w:val="24"/>
          <w:szCs w:val="24"/>
          <w:u w:val="single"/>
          <w:rtl/>
        </w:rPr>
        <w:t>دلایل موفقیت سازمان های موفق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در حال پژوهش است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به این نتیجه رسیده است که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: </w:t>
      </w:r>
      <w:r w:rsidR="00FD7210">
        <w:rPr>
          <w:rFonts w:ascii="Calibri" w:eastAsia="Calibri" w:hAnsi="Calibri" w:cs="B Nazanin" w:hint="cs"/>
          <w:b/>
          <w:bCs/>
          <w:color w:val="806000"/>
          <w:sz w:val="24"/>
          <w:szCs w:val="24"/>
          <w:rtl/>
        </w:rPr>
        <w:t xml:space="preserve"> </w:t>
      </w:r>
      <w:r w:rsidRPr="00197363">
        <w:rPr>
          <w:rFonts w:ascii="Calibri" w:eastAsia="Calibri" w:hAnsi="Calibri" w:cs="B Nazanin" w:hint="cs"/>
          <w:b/>
          <w:bCs/>
          <w:sz w:val="24"/>
          <w:szCs w:val="24"/>
          <w:rtl/>
        </w:rPr>
        <w:t>مدیرانی که تصور می کنند صمیمی کردن محیط کار و تقویت ارتباطات دوستانه بین کارکنان وظیفه آنها نیست و ربطی به کار و سازمان ندارد</w:t>
      </w:r>
      <w:r w:rsidR="00FD721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طبیعت انسان را درک نکرده </w:t>
      </w:r>
      <w:proofErr w:type="spellStart"/>
      <w:r w:rsidRPr="00197363">
        <w:rPr>
          <w:rFonts w:ascii="Calibri" w:eastAsia="Calibri" w:hAnsi="Calibri" w:cs="B Nazanin" w:hint="cs"/>
          <w:b/>
          <w:bCs/>
          <w:sz w:val="24"/>
          <w:szCs w:val="24"/>
          <w:rtl/>
        </w:rPr>
        <w:t>اند</w:t>
      </w:r>
      <w:proofErr w:type="spellEnd"/>
      <w:r w:rsidR="00FD7210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. </w:t>
      </w:r>
    </w:p>
    <w:p w:rsidR="00197363" w:rsidRPr="00197363" w:rsidRDefault="00197363" w:rsidP="00FD7210">
      <w:pPr>
        <w:spacing w:after="0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b/>
          <w:bCs/>
          <w:color w:val="7030A0"/>
          <w:sz w:val="24"/>
          <w:szCs w:val="24"/>
          <w:rtl/>
        </w:rPr>
        <w:t>خلاقیت</w:t>
      </w:r>
      <w:r w:rsidR="00FD7210">
        <w:rPr>
          <w:rFonts w:ascii="Calibri" w:eastAsia="Calibri" w:hAnsi="Calibri" w:cs="B Nazanin" w:hint="cs"/>
          <w:color w:val="7030A0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b/>
          <w:bCs/>
          <w:color w:val="7030A0"/>
          <w:sz w:val="24"/>
          <w:szCs w:val="24"/>
          <w:rtl/>
        </w:rPr>
        <w:t>دلبستگی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و </w:t>
      </w:r>
      <w:r w:rsidRPr="00197363">
        <w:rPr>
          <w:rFonts w:ascii="Calibri" w:eastAsia="Calibri" w:hAnsi="Calibri" w:cs="B Nazanin" w:hint="cs"/>
          <w:b/>
          <w:bCs/>
          <w:color w:val="7030A0"/>
          <w:sz w:val="24"/>
          <w:szCs w:val="24"/>
          <w:rtl/>
        </w:rPr>
        <w:t xml:space="preserve">بهره </w:t>
      </w:r>
      <w:proofErr w:type="spellStart"/>
      <w:r w:rsidRPr="00197363">
        <w:rPr>
          <w:rFonts w:ascii="Calibri" w:eastAsia="Calibri" w:hAnsi="Calibri" w:cs="B Nazanin" w:hint="cs"/>
          <w:b/>
          <w:bCs/>
          <w:color w:val="7030A0"/>
          <w:sz w:val="24"/>
          <w:szCs w:val="24"/>
          <w:rtl/>
        </w:rPr>
        <w:t>وری</w:t>
      </w:r>
      <w:proofErr w:type="spellEnd"/>
      <w:r w:rsidRPr="00197363">
        <w:rPr>
          <w:rFonts w:ascii="Calibri" w:eastAsia="Calibri" w:hAnsi="Calibri" w:cs="B Nazanin" w:hint="cs"/>
          <w:color w:val="7030A0"/>
          <w:sz w:val="24"/>
          <w:szCs w:val="24"/>
          <w:rtl/>
        </w:rPr>
        <w:t xml:space="preserve">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در کار تا حدود زیادی به شادابی محیط کار مرتبط است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proofErr w:type="spellStart"/>
      <w:r w:rsidRPr="00197363">
        <w:rPr>
          <w:rFonts w:ascii="Calibri" w:eastAsia="Calibri" w:hAnsi="Calibri" w:cs="B Nazanin" w:hint="cs"/>
          <w:sz w:val="24"/>
          <w:szCs w:val="24"/>
          <w:rtl/>
        </w:rPr>
        <w:t>کارکنانی</w:t>
      </w:r>
      <w:proofErr w:type="spellEnd"/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که در محیط کار احساس شادی و فرصت برای شادی کردن دارند و از کار و همکاران و محیط کارشان لذت می برند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خلاق و موفق </w:t>
      </w:r>
      <w:proofErr w:type="spellStart"/>
      <w:r w:rsidRPr="00197363">
        <w:rPr>
          <w:rFonts w:ascii="Calibri" w:eastAsia="Calibri" w:hAnsi="Calibri" w:cs="B Nazanin" w:hint="cs"/>
          <w:sz w:val="24"/>
          <w:szCs w:val="24"/>
          <w:rtl/>
        </w:rPr>
        <w:t>ترند</w:t>
      </w:r>
      <w:proofErr w:type="spellEnd"/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Default="00197363" w:rsidP="00FD7210">
      <w:pPr>
        <w:spacing w:after="0"/>
        <w:jc w:val="lowKashida"/>
        <w:rPr>
          <w:rFonts w:ascii="Calibri" w:eastAsia="Calibri" w:hAnsi="Calibri" w:cs="B Nazanin" w:hint="cs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نگاه مثبت به سرشت کارکنان (نظریه </w:t>
      </w:r>
      <w:r w:rsidRPr="00197363">
        <w:rPr>
          <w:rFonts w:ascii="Calibri" w:eastAsia="Calibri" w:hAnsi="Calibri" w:cs="B Nazanin"/>
          <w:sz w:val="24"/>
          <w:szCs w:val="24"/>
        </w:rPr>
        <w:t>y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) معتقد است که افراد می توانند کار را مثل </w:t>
      </w:r>
      <w:r w:rsidRPr="00197363">
        <w:rPr>
          <w:rFonts w:ascii="Calibri" w:eastAsia="Calibri" w:hAnsi="Calibri" w:cs="B Nazanin" w:hint="cs"/>
          <w:sz w:val="24"/>
          <w:szCs w:val="24"/>
          <w:u w:val="single"/>
          <w:rtl/>
        </w:rPr>
        <w:t>بازی و تفریح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تلقی کنند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مشروط به اینکه به خوبی هدایت شوند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ابزار و امکانات لازم را در اختیار داشته باشند و تشویق شوند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6F51B1" w:rsidRDefault="006F51B1" w:rsidP="00FD7210">
      <w:pPr>
        <w:spacing w:after="0"/>
        <w:jc w:val="lowKashida"/>
        <w:rPr>
          <w:rFonts w:ascii="Calibri" w:eastAsia="Calibri" w:hAnsi="Calibri" w:cs="B Titr" w:hint="cs"/>
          <w:b/>
          <w:bCs/>
          <w:color w:val="7030A0"/>
          <w:sz w:val="24"/>
          <w:szCs w:val="24"/>
          <w:u w:val="single"/>
          <w:rtl/>
        </w:rPr>
      </w:pPr>
    </w:p>
    <w:p w:rsidR="00FD7210" w:rsidRDefault="006F51B1" w:rsidP="00FD7210">
      <w:pPr>
        <w:spacing w:after="0"/>
        <w:jc w:val="lowKashida"/>
        <w:rPr>
          <w:rFonts w:ascii="Calibri" w:eastAsia="Calibri" w:hAnsi="Calibri" w:cs="B Nazanin" w:hint="cs"/>
          <w:color w:val="7030A0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b/>
          <w:bCs/>
          <w:noProof/>
          <w:color w:val="806000"/>
          <w:sz w:val="24"/>
          <w:szCs w:val="24"/>
          <w:rtl/>
          <w:lang w:bidi="ar-SA"/>
        </w:rPr>
        <w:drawing>
          <wp:anchor distT="0" distB="0" distL="114300" distR="114300" simplePos="0" relativeHeight="251657216" behindDoc="1" locked="0" layoutInCell="1" allowOverlap="1" wp14:anchorId="1A930E01" wp14:editId="168CEC78">
            <wp:simplePos x="0" y="0"/>
            <wp:positionH relativeFrom="margin">
              <wp:posOffset>5560695</wp:posOffset>
            </wp:positionH>
            <wp:positionV relativeFrom="margin">
              <wp:posOffset>7233285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e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363" w:rsidRPr="00197363">
        <w:rPr>
          <w:rFonts w:ascii="Calibri" w:eastAsia="Calibri" w:hAnsi="Calibri" w:cs="B Titr" w:hint="cs"/>
          <w:b/>
          <w:bCs/>
          <w:color w:val="7030A0"/>
          <w:sz w:val="24"/>
          <w:szCs w:val="24"/>
          <w:u w:val="single"/>
          <w:rtl/>
        </w:rPr>
        <w:t>آیا شاد بودن به معنای تخریب فرهنگ است؟</w:t>
      </w:r>
      <w:r w:rsidR="00197363" w:rsidRPr="00197363">
        <w:rPr>
          <w:rFonts w:ascii="Calibri" w:eastAsia="Calibri" w:hAnsi="Calibri" w:cs="B Nazanin" w:hint="cs"/>
          <w:color w:val="7030A0"/>
          <w:sz w:val="24"/>
          <w:szCs w:val="24"/>
          <w:rtl/>
        </w:rPr>
        <w:t xml:space="preserve"> </w:t>
      </w:r>
    </w:p>
    <w:p w:rsidR="00197363" w:rsidRPr="00FD7210" w:rsidRDefault="00197363" w:rsidP="00FD7210">
      <w:pPr>
        <w:spacing w:after="0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FD7210">
        <w:rPr>
          <w:rFonts w:ascii="Calibri" w:eastAsia="Calibri" w:hAnsi="Calibri" w:cs="B Nazanin" w:hint="cs"/>
          <w:sz w:val="24"/>
          <w:szCs w:val="24"/>
          <w:rtl/>
        </w:rPr>
        <w:t>شاد بودن و شادی کردن همچنین به معنی زیر پا گذاشتن ارزش ها و تخریب فرهنگ و اصول نیست</w:t>
      </w:r>
      <w:r w:rsidR="00FD7210" w:rsidRP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FD7210" w:rsidRDefault="00197363" w:rsidP="00FD7210">
      <w:pPr>
        <w:spacing w:after="0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FD7210">
        <w:rPr>
          <w:rFonts w:ascii="Calibri" w:eastAsia="Calibri" w:hAnsi="Calibri" w:cs="B Nazanin" w:hint="cs"/>
          <w:sz w:val="24"/>
          <w:szCs w:val="24"/>
          <w:rtl/>
        </w:rPr>
        <w:t xml:space="preserve">سازمان های موفق جهان به دنبال </w:t>
      </w:r>
      <w:proofErr w:type="spellStart"/>
      <w:r w:rsidRPr="00FD7210">
        <w:rPr>
          <w:rFonts w:ascii="Calibri" w:eastAsia="Calibri" w:hAnsi="Calibri" w:cs="B Nazanin" w:hint="cs"/>
          <w:sz w:val="24"/>
          <w:szCs w:val="24"/>
          <w:rtl/>
        </w:rPr>
        <w:t>کارکنانی</w:t>
      </w:r>
      <w:proofErr w:type="spellEnd"/>
      <w:r w:rsidRPr="00FD7210">
        <w:rPr>
          <w:rFonts w:ascii="Calibri" w:eastAsia="Calibri" w:hAnsi="Calibri" w:cs="B Nazanin" w:hint="cs"/>
          <w:sz w:val="24"/>
          <w:szCs w:val="24"/>
          <w:rtl/>
        </w:rPr>
        <w:t xml:space="preserve"> می گردند که کار را جدی می گیرند</w:t>
      </w:r>
      <w:r w:rsidR="00FD7210" w:rsidRP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FD7210">
        <w:rPr>
          <w:rFonts w:ascii="Calibri" w:eastAsia="Calibri" w:hAnsi="Calibri" w:cs="B Nazanin" w:hint="cs"/>
          <w:sz w:val="24"/>
          <w:szCs w:val="24"/>
          <w:rtl/>
        </w:rPr>
        <w:t xml:space="preserve">اما خودشان را خیلی جدی </w:t>
      </w:r>
      <w:proofErr w:type="spellStart"/>
      <w:r w:rsidRPr="00FD7210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FD7210">
        <w:rPr>
          <w:rFonts w:ascii="Calibri" w:eastAsia="Calibri" w:hAnsi="Calibri" w:cs="B Nazanin" w:hint="cs"/>
          <w:sz w:val="24"/>
          <w:szCs w:val="24"/>
          <w:rtl/>
        </w:rPr>
        <w:t xml:space="preserve"> گیرند</w:t>
      </w:r>
      <w:r w:rsidR="00FD7210" w:rsidRP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FD7210">
      <w:pPr>
        <w:spacing w:after="0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lastRenderedPageBreak/>
        <w:t>آن ها با تعیین محدوده ها و خطوط قرمز اجازه می دهند که کارکنان ضمن آنکه خوب و سخت کار می کنند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از کار و همکار و محیط کاری صمیمانه ای برخوردار باشند و ساعات کاری </w:t>
      </w:r>
      <w:proofErr w:type="spellStart"/>
      <w:r w:rsidRPr="00197363">
        <w:rPr>
          <w:rFonts w:ascii="Calibri" w:eastAsia="Calibri" w:hAnsi="Calibri" w:cs="B Nazanin" w:hint="cs"/>
          <w:sz w:val="24"/>
          <w:szCs w:val="24"/>
          <w:rtl/>
        </w:rPr>
        <w:t>مفرح</w:t>
      </w:r>
      <w:proofErr w:type="spellEnd"/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شاد و لذت بخشی داشته باشند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6F51B1" w:rsidRDefault="006F51B1" w:rsidP="00FD7210">
      <w:pPr>
        <w:spacing w:after="0"/>
        <w:jc w:val="lowKashida"/>
        <w:rPr>
          <w:rFonts w:ascii="Calibri" w:eastAsia="Calibri" w:hAnsi="Calibri" w:cs="B Titr" w:hint="cs"/>
          <w:b/>
          <w:bCs/>
          <w:color w:val="7030A0"/>
          <w:sz w:val="24"/>
          <w:szCs w:val="24"/>
          <w:u w:val="single"/>
          <w:rtl/>
        </w:rPr>
      </w:pPr>
    </w:p>
    <w:p w:rsidR="00197363" w:rsidRPr="00197363" w:rsidRDefault="00197363" w:rsidP="00FD7210">
      <w:pPr>
        <w:spacing w:after="0"/>
        <w:jc w:val="lowKashida"/>
        <w:rPr>
          <w:rFonts w:ascii="Calibri" w:eastAsia="Calibri" w:hAnsi="Calibri" w:cs="B Titr"/>
          <w:b/>
          <w:bCs/>
          <w:color w:val="7030A0"/>
          <w:sz w:val="24"/>
          <w:szCs w:val="24"/>
          <w:u w:val="single"/>
          <w:rtl/>
        </w:rPr>
      </w:pPr>
      <w:r w:rsidRPr="00197363">
        <w:rPr>
          <w:rFonts w:ascii="Calibri" w:eastAsia="Calibri" w:hAnsi="Calibri" w:cs="B Titr" w:hint="cs"/>
          <w:b/>
          <w:bCs/>
          <w:color w:val="7030A0"/>
          <w:sz w:val="24"/>
          <w:szCs w:val="24"/>
          <w:u w:val="single"/>
          <w:rtl/>
        </w:rPr>
        <w:t xml:space="preserve">توصیه </w:t>
      </w:r>
      <w:proofErr w:type="spellStart"/>
      <w:r w:rsidRPr="00197363">
        <w:rPr>
          <w:rFonts w:ascii="Calibri" w:eastAsia="Calibri" w:hAnsi="Calibri" w:cs="B Titr" w:hint="cs"/>
          <w:b/>
          <w:bCs/>
          <w:color w:val="7030A0"/>
          <w:sz w:val="24"/>
          <w:szCs w:val="24"/>
          <w:u w:val="single"/>
          <w:rtl/>
        </w:rPr>
        <w:t>هایی</w:t>
      </w:r>
      <w:proofErr w:type="spellEnd"/>
      <w:r w:rsidRPr="00197363">
        <w:rPr>
          <w:rFonts w:ascii="Calibri" w:eastAsia="Calibri" w:hAnsi="Calibri" w:cs="B Titr" w:hint="cs"/>
          <w:b/>
          <w:bCs/>
          <w:color w:val="7030A0"/>
          <w:sz w:val="24"/>
          <w:szCs w:val="24"/>
          <w:u w:val="single"/>
          <w:rtl/>
        </w:rPr>
        <w:t xml:space="preserve"> در خصوص کم و کیف دوستانه کردن محیط کار و نزدیکی و صمیمیت مدیران با کارکنان</w:t>
      </w:r>
      <w:r w:rsidR="00FD7210">
        <w:rPr>
          <w:rFonts w:ascii="Calibri" w:eastAsia="Calibri" w:hAnsi="Calibri" w:cs="B Titr" w:hint="cs"/>
          <w:b/>
          <w:bCs/>
          <w:color w:val="7030A0"/>
          <w:sz w:val="24"/>
          <w:szCs w:val="24"/>
          <w:u w:val="single"/>
          <w:rtl/>
        </w:rPr>
        <w:t xml:space="preserve">: </w:t>
      </w:r>
    </w:p>
    <w:p w:rsidR="00197363" w:rsidRPr="00197363" w:rsidRDefault="00197363" w:rsidP="00143CC6">
      <w:pPr>
        <w:numPr>
          <w:ilvl w:val="0"/>
          <w:numId w:val="1"/>
        </w:numPr>
        <w:spacing w:after="0"/>
        <w:ind w:left="4" w:hanging="283"/>
        <w:contextualSpacing/>
        <w:jc w:val="lowKashida"/>
        <w:rPr>
          <w:rFonts w:ascii="Calibri" w:eastAsia="Calibri" w:hAnsi="Calibri" w:cs="B Nazanin"/>
          <w:sz w:val="24"/>
          <w:szCs w:val="24"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>خطوط قرمز را روشن کنید و بر رعایت دقیق آن ها اصرار و پافشاری داشته باشید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این کار از نگرانی مدیران در مورد جنبه های منفی دوستی ها و صمیمیت غیر کارکردی می کاهد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143CC6">
      <w:pPr>
        <w:numPr>
          <w:ilvl w:val="0"/>
          <w:numId w:val="1"/>
        </w:numPr>
        <w:spacing w:after="0"/>
        <w:ind w:left="4" w:hanging="283"/>
        <w:contextualSpacing/>
        <w:jc w:val="lowKashida"/>
        <w:rPr>
          <w:rFonts w:ascii="Calibri" w:eastAsia="Calibri" w:hAnsi="Calibri" w:cs="B Nazanin"/>
          <w:sz w:val="24"/>
          <w:szCs w:val="24"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>به ظرفیت و بلوغ کارکنان توجه کنید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دوستانه کردن محیط کار با کارکنان تان را به تدریج هدایت کنید و در جریان این کار به ظرفیت ها 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و عکس </w:t>
      </w:r>
      <w:proofErr w:type="spellStart"/>
      <w:r w:rsidR="00FD7210">
        <w:rPr>
          <w:rFonts w:ascii="Calibri" w:eastAsia="Calibri" w:hAnsi="Calibri" w:cs="B Nazanin" w:hint="cs"/>
          <w:sz w:val="24"/>
          <w:szCs w:val="24"/>
          <w:rtl/>
        </w:rPr>
        <w:t>العمل</w:t>
      </w:r>
      <w:proofErr w:type="spellEnd"/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 ها و آثار این سیاست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روی رفتار و عملکرد آنها حساس باشید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143CC6">
      <w:pPr>
        <w:numPr>
          <w:ilvl w:val="0"/>
          <w:numId w:val="1"/>
        </w:numPr>
        <w:spacing w:after="0"/>
        <w:ind w:left="4" w:hanging="283"/>
        <w:contextualSpacing/>
        <w:jc w:val="lowKashida"/>
        <w:rPr>
          <w:rFonts w:ascii="Calibri" w:eastAsia="Calibri" w:hAnsi="Calibri" w:cs="B Nazanin"/>
          <w:sz w:val="24"/>
          <w:szCs w:val="24"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سازمان تان را از </w:t>
      </w:r>
      <w:proofErr w:type="spellStart"/>
      <w:r w:rsidRPr="00197363">
        <w:rPr>
          <w:rFonts w:ascii="Calibri" w:eastAsia="Calibri" w:hAnsi="Calibri" w:cs="B Nazanin" w:hint="cs"/>
          <w:sz w:val="24"/>
          <w:szCs w:val="24"/>
          <w:rtl/>
        </w:rPr>
        <w:t>کارکنانی</w:t>
      </w:r>
      <w:proofErr w:type="spellEnd"/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که رفتار و عملکرد رضایت بخشی ندارند پالایش کنید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وقتی همه کارکنان تان سخت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کوش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پرانرژی و شایسته باشند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دوستی میان آنها آثار مثبت زیادی دارد و لازم نیست نگران مسموم شدن فضای کار یا سرایت و رواج اخلاق های نامطلوب بین کارکنان باشید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143CC6">
      <w:pPr>
        <w:numPr>
          <w:ilvl w:val="0"/>
          <w:numId w:val="1"/>
        </w:numPr>
        <w:spacing w:after="0"/>
        <w:ind w:left="4" w:hanging="283"/>
        <w:contextualSpacing/>
        <w:jc w:val="lowKashida"/>
        <w:rPr>
          <w:rFonts w:ascii="Calibri" w:eastAsia="Calibri" w:hAnsi="Calibri" w:cs="B Nazanin"/>
          <w:sz w:val="24"/>
          <w:szCs w:val="24"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>استانداردها و اهداف به ویژه انتظارات خود را از کارکنان روشن و دقیق کنید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عملکرد ها را دقیق و سختگیرانه پایش و اندازه گیری کنید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143CC6">
      <w:pPr>
        <w:numPr>
          <w:ilvl w:val="0"/>
          <w:numId w:val="1"/>
        </w:numPr>
        <w:spacing w:after="0"/>
        <w:ind w:left="4" w:hanging="283"/>
        <w:contextualSpacing/>
        <w:jc w:val="lowKashida"/>
        <w:rPr>
          <w:rFonts w:ascii="Calibri" w:eastAsia="Calibri" w:hAnsi="Calibri" w:cs="B Nazanin"/>
          <w:sz w:val="24"/>
          <w:szCs w:val="24"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>محیط کار سازمان را بر مبنای ادب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ملاحظه و احترام بنا کنید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کیفیت شبکه ها و ارتباطات اجتماعی سازمان ها اثر زیادی بر هم افزایی و بهره </w:t>
      </w:r>
      <w:proofErr w:type="spellStart"/>
      <w:r w:rsidRPr="00197363">
        <w:rPr>
          <w:rFonts w:ascii="Calibri" w:eastAsia="Calibri" w:hAnsi="Calibri" w:cs="B Nazanin" w:hint="cs"/>
          <w:sz w:val="24"/>
          <w:szCs w:val="24"/>
          <w:rtl/>
        </w:rPr>
        <w:t>وری</w:t>
      </w:r>
      <w:proofErr w:type="spellEnd"/>
      <w:r w:rsidRPr="00197363">
        <w:rPr>
          <w:rFonts w:ascii="Calibri" w:eastAsia="Calibri" w:hAnsi="Calibri" w:cs="B Nazanin" w:hint="cs"/>
          <w:sz w:val="24"/>
          <w:szCs w:val="24"/>
          <w:rtl/>
        </w:rPr>
        <w:t xml:space="preserve"> آن ها دارد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197363">
        <w:rPr>
          <w:rFonts w:ascii="Calibri" w:eastAsia="Calibri" w:hAnsi="Calibri" w:cs="B Nazanin" w:hint="cs"/>
          <w:sz w:val="24"/>
          <w:szCs w:val="24"/>
          <w:rtl/>
        </w:rPr>
        <w:t>در واقع سازمان ها یک خانواده گسترش یافته برای کارکنان تلقی می شوند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197363" w:rsidRPr="00197363" w:rsidRDefault="00197363" w:rsidP="00143CC6">
      <w:pPr>
        <w:spacing w:after="0"/>
        <w:ind w:left="4" w:hanging="283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97363">
        <w:rPr>
          <w:rFonts w:ascii="Calibri" w:eastAsia="Calibri" w:hAnsi="Calibri" w:cs="B Nazanin" w:hint="cs"/>
          <w:sz w:val="24"/>
          <w:szCs w:val="24"/>
          <w:rtl/>
        </w:rPr>
        <w:t>محیط های کاری خوب باید بتوانند کمبود ارتباطات اجتماعی کارکنان شان را جبران کنند</w:t>
      </w:r>
      <w:r w:rsidR="00FD721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487366" w:rsidRDefault="00487366" w:rsidP="00FD7210">
      <w:pPr>
        <w:pStyle w:val="ListParagraph"/>
        <w:bidi/>
        <w:spacing w:after="0" w:line="276" w:lineRule="auto"/>
        <w:ind w:left="0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143CC6" w:rsidRDefault="00143CC6" w:rsidP="00143CC6">
      <w:pPr>
        <w:pStyle w:val="ListParagraph"/>
        <w:bidi/>
        <w:spacing w:after="0" w:line="276" w:lineRule="auto"/>
        <w:ind w:left="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487366" w:rsidRDefault="00487366" w:rsidP="00143CC6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  <w:r w:rsidR="00FD7210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کلیدهای طلایی مدیریت منابع انسانی</w:t>
      </w:r>
      <w:r w:rsidR="00FD7210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استیفن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رابینز</w:t>
      </w:r>
      <w:proofErr w:type="spellEnd"/>
      <w:r w:rsidR="00FD7210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1382</w:t>
      </w:r>
    </w:p>
    <w:p w:rsidR="00487366" w:rsidRDefault="00487366" w:rsidP="00143CC6">
      <w:pPr>
        <w:pStyle w:val="ListParagraph"/>
        <w:bidi/>
        <w:spacing w:after="0" w:line="276" w:lineRule="auto"/>
        <w:ind w:left="0"/>
        <w:jc w:val="right"/>
        <w:rPr>
          <w:rFonts w:eastAsia="Calibri"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(کتاب کلینیک مدیریت منابع انسانی</w:t>
      </w:r>
      <w:r w:rsidR="00FD7210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بهزاد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ابوالعلایی</w:t>
      </w:r>
      <w:proofErr w:type="spellEnd"/>
      <w:r w:rsidR="00FD7210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eastAsia="Calibri" w:cs="B Nazanin" w:hint="cs"/>
          <w:b/>
          <w:bCs/>
          <w:rtl/>
        </w:rPr>
        <w:t>ص 104-111)</w:t>
      </w:r>
    </w:p>
    <w:p w:rsidR="00487366" w:rsidRDefault="00487366" w:rsidP="006F51B1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تهیه</w:t>
      </w:r>
      <w:r w:rsidR="00FD7210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F51B1">
        <w:rPr>
          <w:rFonts w:cs="B Nazanin" w:hint="cs"/>
          <w:b/>
          <w:bCs/>
          <w:sz w:val="24"/>
          <w:szCs w:val="24"/>
          <w:rtl/>
          <w:lang w:bidi="fa-IR"/>
        </w:rPr>
        <w:t>شهریور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ماه 1397</w:t>
      </w:r>
    </w:p>
    <w:p w:rsidR="00487366" w:rsidRDefault="00487366" w:rsidP="00FD7210">
      <w:pPr>
        <w:pStyle w:val="ListParagraph"/>
        <w:bidi/>
        <w:spacing w:after="0" w:line="276" w:lineRule="auto"/>
        <w:ind w:left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87366" w:rsidRDefault="00487366" w:rsidP="00FD7210">
      <w:pPr>
        <w:pStyle w:val="ListParagraph"/>
        <w:bidi/>
        <w:spacing w:after="0" w:line="276" w:lineRule="auto"/>
        <w:ind w:left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D7210" w:rsidRDefault="00487366" w:rsidP="00143CC6">
      <w:pPr>
        <w:pStyle w:val="ListParagraph"/>
        <w:bidi/>
        <w:spacing w:after="0" w:line="276" w:lineRule="auto"/>
        <w:ind w:left="0"/>
        <w:jc w:val="center"/>
      </w:pP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از طریق ایمیل مطلع سازید</w:t>
      </w:r>
      <w:r w:rsidR="00FD7210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  <w:r>
        <w:rPr>
          <w:rFonts w:cs="B Yekan" w:hint="cs"/>
          <w:sz w:val="24"/>
          <w:szCs w:val="24"/>
          <w:highlight w:val="cyan"/>
          <w:rtl/>
          <w:lang w:bidi="fa-IR"/>
        </w:rPr>
        <w:t>تا با هم به اشتراک بگذاریم</w:t>
      </w:r>
      <w:r w:rsidR="00FD7210">
        <w:rPr>
          <w:rFonts w:cs="B Yekan" w:hint="cs"/>
          <w:sz w:val="24"/>
          <w:szCs w:val="24"/>
          <w:highlight w:val="cyan"/>
          <w:rtl/>
          <w:lang w:bidi="fa-IR"/>
        </w:rPr>
        <w:t>.</w:t>
      </w:r>
    </w:p>
    <w:sectPr w:rsidR="00FD7210" w:rsidSect="00487366">
      <w:pgSz w:w="12240" w:h="15840"/>
      <w:pgMar w:top="1440" w:right="1440" w:bottom="1440" w:left="1440" w:header="720" w:footer="720" w:gutter="0"/>
      <w:pgBorders w:offsetFrom="page">
        <w:top w:val="twistedLines1" w:sz="18" w:space="24" w:color="E36C0A" w:themeColor="accent6" w:themeShade="BF"/>
        <w:left w:val="twistedLines1" w:sz="18" w:space="24" w:color="E36C0A" w:themeColor="accent6" w:themeShade="BF"/>
        <w:bottom w:val="twistedLines1" w:sz="18" w:space="24" w:color="E36C0A" w:themeColor="accent6" w:themeShade="BF"/>
        <w:right w:val="twistedLines1" w:sz="1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904"/>
    <w:multiLevelType w:val="hybridMultilevel"/>
    <w:tmpl w:val="BAFE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63"/>
    <w:rsid w:val="00143CC6"/>
    <w:rsid w:val="00197363"/>
    <w:rsid w:val="00487366"/>
    <w:rsid w:val="006F51B1"/>
    <w:rsid w:val="00B26599"/>
    <w:rsid w:val="00BD5BA2"/>
    <w:rsid w:val="00DC58C8"/>
    <w:rsid w:val="00E34E54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66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66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Moshkelgoshayi Maryam</dc:creator>
  <cp:keywords/>
  <dc:description/>
  <cp:lastModifiedBy>Anami Faezeh Saadat</cp:lastModifiedBy>
  <cp:revision>7</cp:revision>
  <dcterms:created xsi:type="dcterms:W3CDTF">2018-09-05T11:06:00Z</dcterms:created>
  <dcterms:modified xsi:type="dcterms:W3CDTF">2018-09-08T04:44:00Z</dcterms:modified>
</cp:coreProperties>
</file>